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DRAFT MANTRA CONTINUATO FVM FISSO</w:t>
      </w: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24 A 26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MANTRA DRAFT CONTINUATO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DRAFT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A54395" w:rsidTr="00A54395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DRAFT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 IL GIOCATORE E LO COMPRI AUTOMATICAMENTE</w:t>
            </w:r>
          </w:p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-OGNI SQUADRA  HA 1000 CREDITI DI FVM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595640" w:rsidRPr="00595640" w:rsidTr="0059564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CREDITI ASTA + N. PARTECIPANTI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NUMERO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COSTO RICONFERME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MASSIMO CREDITI ANNO SUCCESSIVO</w:t>
            </w:r>
          </w:p>
        </w:tc>
      </w:tr>
      <w:tr w:rsidR="00595640" w:rsidRPr="00595640" w:rsidTr="0059564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1000 IN 8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3 MOD.  4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 xml:space="preserve">100 </w:t>
            </w:r>
          </w:p>
        </w:tc>
      </w:tr>
      <w:tr w:rsidR="00595640" w:rsidRPr="00595640" w:rsidTr="0059564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1000IN 10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3 MOD.  3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 xml:space="preserve">100 </w:t>
            </w:r>
          </w:p>
        </w:tc>
      </w:tr>
      <w:tr w:rsidR="00595640" w:rsidRPr="00595640" w:rsidTr="00595640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1000 IN 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2 MOD.  2 C W T A PC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15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640" w:rsidRPr="00595640" w:rsidRDefault="00595640" w:rsidP="00595640">
            <w:pPr>
              <w:rPr>
                <w:sz w:val="20"/>
                <w:szCs w:val="20"/>
              </w:rPr>
            </w:pPr>
            <w:r w:rsidRPr="00595640">
              <w:rPr>
                <w:sz w:val="20"/>
                <w:szCs w:val="20"/>
              </w:rPr>
              <w:t>100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FARE PRIMA ASTA?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ESTIVO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SUPERARE QUOTA 1000 CREDITI DI FVM?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RUOLI CON N° GIOCATORI OBBLIGATORIO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PORTIERE MIN.2 MAX.4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SECONDO GIRO CHIAMA PRIMA CHI HA SPESO MENO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TEMPO PER SCEGLIERE IL CALCIATORE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SECONDI (1 SOLO EXTRA TIME DURANTE L’ASTA)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RIESCO A COMPLETARE ROSA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ULTIMO IN CLASSIFICA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54395" w:rsidTr="00A543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ASTA DRAFT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VANTAGGI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SVANTAGGI</w:t>
            </w:r>
          </w:p>
        </w:tc>
      </w:tr>
      <w:tr w:rsidR="00A54395" w:rsidTr="00A543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-ASTA MOLTO TATTICA, INTERATTIVA E IMPREVEDIBILE.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PRIMO SORTEGGIO CREA COMUNQUE UNA POSIZIONE INIZIALE DI VANTAGGIO O SVANTAGGIO.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ASTA SPECIAL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tabs>
                <w:tab w:val="left" w:pos="1546"/>
              </w:tabs>
              <w:jc w:val="both"/>
              <w:rPr>
                <w:b/>
                <w:sz w:val="20"/>
                <w:szCs w:val="20"/>
              </w:rPr>
            </w:pP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PORTIERI PIU DRAFT RUOLI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-TERZO GIRO INIZIA DRAFT CON DC,DD,DS,B,P</w:t>
            </w:r>
          </w:p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-QUARTO GIRO ANCHE C,M,E</w:t>
            </w:r>
          </w:p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QUINTO GIRO LIBERO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PORTIERI PIU DRAFT LIBERO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-PRIMI DUE GIRI ASTA APERTA O CHIUSA PER PORTIERI CON BASE D’ASTA 50% FVM</w:t>
            </w:r>
          </w:p>
          <w:p w:rsidR="00A54395" w:rsidRDefault="00A54395">
            <w:pPr>
              <w:tabs>
                <w:tab w:val="left" w:pos="1546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-DAL TERZO GIRO INIZIA DRAFT LIBERO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NOVEMBRE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CHIUSO MERCATO SCAMBI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-VIENE APERTO MERCATO SVINCOLI AL BUIO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SVINCOLARE MASSIMO 5 GIOCATORI DELLA MIA ROSA RECUPERANDO IL 100% DEL LORO FVM ATTUALE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CHIUSURA DEL MERCATO SVINCOLI AL BUIO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 VENGONO ACCREDITATI I CREDITI RECUPERATI DAGLI SVINCOLI CHE SI ANDRANNO A SOMMARE A QUELLI RESIDUI DELLA TUA SQUADRA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VIENE APERTO MERCATO DI RIPARAZIONE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ACQUISTARE GIOCATORI DELLA LISTA SVINCOLATI PARTECIPANDO AL MERCATO A BUSTE CHIUSE CHE AVRA’ COME BASE D’ASTA IL 75% DEL FVM DEL CALCIATORE CHE VOGLIO ACQUISTARE.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RIACQUISTARE GIOCATORI CHE HO SVINCOLATO.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POSSO SUPERARE IL TETTO MASSIMO DEI MEI CREDITI NELLE OFFERTE NELLE BUSTE.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-PARITA’ TRA PIU’ SQUADRE NELLA MIGLIOR OFFERTA C’E’ UN ULTERIORE BUSTA TRA LE SQUADRE COINVOLTE E IN CASO DI ALTRA PARITA’ IL GIOCATORE TORNA TRA GLI SVINCOLATI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SECONDO GIRO CON STESSE REGOLE DEL PRIMO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CHIUSURA SECONDO GIRO MERCATO A BUSTE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INIZIA FASE DRAFT DELL’ASTA DI RECUPERO, INIZIANDO DALL’ULTIMO IN CLASSIFICA CON COSTO D’ACQUISTO SEMPRE AL 75% DEL FVM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AVER RAGGIUNTO IL N° MIN. GIOCATORI IN ROSA</w:t>
            </w:r>
          </w:p>
        </w:tc>
      </w:tr>
    </w:tbl>
    <w:p w:rsidR="00A54395" w:rsidRDefault="00A54395" w:rsidP="00A54395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54395" w:rsidTr="00A543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SVINCOLO 100% FVM ATTUALE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ACQUISTO 75% FVM ATTUALE</w:t>
            </w:r>
          </w:p>
        </w:tc>
      </w:tr>
      <w:tr w:rsidR="00A54395" w:rsidTr="00A543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MODRIC 100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75</w:t>
            </w:r>
          </w:p>
        </w:tc>
      </w:tr>
      <w:tr w:rsidR="00A54395" w:rsidTr="00A5439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LAUTARO 200 FVM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200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BASE D’ASTA PER ACQUISTO 150</w:t>
            </w:r>
          </w:p>
        </w:tc>
      </w:tr>
    </w:tbl>
    <w:p w:rsidR="00A54395" w:rsidRDefault="00A54395" w:rsidP="00A54395">
      <w:pPr>
        <w:spacing w:after="0"/>
        <w:jc w:val="both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 DI FEBBRAIO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COSA CAMBIA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RECUPERO DAGLI SVICOLATI SCENDE A 80%FVM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-BASE D’ASTA NUOVI ACQUISTI SCENDE A 50 % FVM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NUMERO SVINCOLI POSSIBILI SALE A 8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 CREDITI DATI IN UNO SCAMBIO NON POSSONO TORNARE INDIETRO IN QUELLO SUCCESSIVO</w:t>
            </w:r>
          </w:p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A54395" w:rsidTr="00A54395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4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3F42A5" w:rsidRPr="003F42A5" w:rsidTr="003F42A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SQUADRA/CREDITI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COSTO D’ACQUISTO GIOCATORE STAGIONE IN CORSO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COSTO D’ACQUISTO IN CASO DI RICONFERMA ANNO SUCCESSIVO</w:t>
            </w:r>
          </w:p>
        </w:tc>
      </w:tr>
      <w:tr w:rsidR="003F42A5" w:rsidRPr="003F42A5" w:rsidTr="003F42A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ULTIMO REAL 1050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 xml:space="preserve">LEAO 200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LEAO 215</w:t>
            </w:r>
          </w:p>
        </w:tc>
      </w:tr>
      <w:tr w:rsidR="003F42A5" w:rsidRPr="003F42A5" w:rsidTr="003F42A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 xml:space="preserve">CAMBIASO 75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CAMBIASO 90</w:t>
            </w:r>
          </w:p>
        </w:tc>
      </w:tr>
      <w:tr w:rsidR="003F42A5" w:rsidRPr="003F42A5" w:rsidTr="003F42A5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LAUTARO 300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42A5" w:rsidRPr="003F42A5" w:rsidRDefault="003F42A5" w:rsidP="003F42A5">
            <w:pPr>
              <w:jc w:val="both"/>
              <w:rPr>
                <w:sz w:val="20"/>
                <w:szCs w:val="20"/>
              </w:rPr>
            </w:pPr>
            <w:r w:rsidRPr="003F42A5">
              <w:rPr>
                <w:sz w:val="20"/>
                <w:szCs w:val="20"/>
              </w:rPr>
              <w:t>LAUTARO 315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3F42A5" w:rsidRDefault="003F42A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ROSE VENGONO AGGIORNATE CON I NUOVI RUOLI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(FINO A UN TOT)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GIOCATORI PRESI DA UNO SCAMBIO SARANNO OBBLIGATORIAMENTE RICONFERMATI A MENO CHE NON VENGANO POI SUCCESSIVAMENTE SCAMBIATI DI NUOVO CON UN ALTRA SQUADRA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FVM PER SCAMBI SCENDE A 75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A54395" w:rsidTr="00A54395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RICONFERMA GIOCATORI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PAGO IL SUO VALORE FVM</w:t>
            </w:r>
            <w:r w:rsidR="003F42A5">
              <w:rPr>
                <w:sz w:val="20"/>
                <w:szCs w:val="20"/>
              </w:rPr>
              <w:t xml:space="preserve"> PIU 15 COSTO RICONFERMA</w:t>
            </w:r>
          </w:p>
        </w:tc>
      </w:tr>
      <w:tr w:rsidR="00A54395" w:rsidTr="00A54395">
        <w:trPr>
          <w:trHeight w:val="414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MAX 2 VOLTE STESSA SQUADRA</w:t>
            </w:r>
          </w:p>
        </w:tc>
      </w:tr>
      <w:tr w:rsidR="00A54395" w:rsidTr="00A54395">
        <w:trPr>
          <w:trHeight w:val="406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RICONFERMATO VA VIA PRIMA DELL’ASTA RECUPERO CREDITI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ASTA SECONDO ANNO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-STESSE REGOLE DEL PRIMO ANNO MA IL PRIMO GIRO AVRA’ GIA’ IL SUO ORDINE DI CHIAMATA IN BASE AI CREDITI RESIDUI</w:t>
            </w:r>
          </w:p>
          <w:p w:rsidR="00A54395" w:rsidRDefault="00A543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-NON CI SARANNO VINCOLI DI RUOLO GIA’ DAL PRIMO GIRO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sz w:val="20"/>
          <w:szCs w:val="20"/>
        </w:rPr>
      </w:pPr>
    </w:p>
    <w:p w:rsidR="00A54395" w:rsidRDefault="00A54395" w:rsidP="00A54395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A54395" w:rsidRDefault="00A54395" w:rsidP="00A54395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DALLE  ASTE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DAGLI SVINCOLATI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PRIMO ANNO (MAGGIO)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 ROSA VIENE AGGIORNATA PER L’ANNO SUCCESSIVO 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CREDITI RESIDUI (NEI LIMITI) VENGONO AGGIUNTI AI CREDITI INIZIALI A DISPOSIZIONE ANNO SUCCESSIVO 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SECONDA STAGIONE (LUGLIO)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ROSE VENGONO AGGIORNATE CON NUOVI RUOLI 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GIOCATORI CHE NON PENSO DI RICONFERMARE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ACQUISTARE GIOCATORI ANCHE SOLO PER CREDITI</w:t>
            </w:r>
          </w:p>
        </w:tc>
      </w:tr>
      <w:tr w:rsidR="00A54395" w:rsidTr="00A54395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AUMENTARE I MIEI CREDITI (NEI LIMITI)</w:t>
            </w:r>
          </w:p>
        </w:tc>
      </w:tr>
    </w:tbl>
    <w:p w:rsidR="00A54395" w:rsidRDefault="00A54395" w:rsidP="00A54395">
      <w:pPr>
        <w:spacing w:after="0"/>
        <w:rPr>
          <w:sz w:val="20"/>
          <w:szCs w:val="20"/>
        </w:rPr>
      </w:pPr>
    </w:p>
    <w:tbl>
      <w:tblPr>
        <w:tblStyle w:val="Grigliatabella"/>
        <w:tblW w:w="10031" w:type="dxa"/>
        <w:tblLook w:val="04A0" w:firstRow="1" w:lastRow="0" w:firstColumn="1" w:lastColumn="0" w:noHBand="0" w:noVBand="1"/>
      </w:tblPr>
      <w:tblGrid>
        <w:gridCol w:w="4889"/>
        <w:gridCol w:w="5142"/>
      </w:tblGrid>
      <w:tr w:rsidR="00A54395" w:rsidTr="00A54395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 STAGIONE PRIMA ASTA</w:t>
            </w: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SCELGO I GIOCATORI DA RICONFERMARE AL COSTO DEL  FVM PAGATO NELL’ANNO PRECEDENTE</w:t>
            </w:r>
          </w:p>
        </w:tc>
      </w:tr>
      <w:tr w:rsidR="00A54395" w:rsidTr="00A54395">
        <w:trPr>
          <w:trHeight w:val="203"/>
        </w:trPr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395" w:rsidRDefault="00A54395">
            <w:pPr>
              <w:rPr>
                <w:sz w:val="20"/>
                <w:szCs w:val="20"/>
              </w:rPr>
            </w:pPr>
          </w:p>
        </w:tc>
        <w:tc>
          <w:tcPr>
            <w:tcW w:w="5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4395" w:rsidRDefault="00A5439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PARTECIPO ALL’ASTA</w:t>
            </w:r>
          </w:p>
        </w:tc>
      </w:tr>
    </w:tbl>
    <w:p w:rsidR="009B31B3" w:rsidRDefault="009B31B3"/>
    <w:sectPr w:rsidR="009B31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395"/>
    <w:rsid w:val="003F42A5"/>
    <w:rsid w:val="00595640"/>
    <w:rsid w:val="00756052"/>
    <w:rsid w:val="009B31B3"/>
    <w:rsid w:val="00A54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439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543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3F42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4395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5439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4">
    <w:name w:val="Griglia tabella4"/>
    <w:basedOn w:val="Tabellanormale"/>
    <w:uiPriority w:val="59"/>
    <w:rsid w:val="003F42A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8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4</cp:revision>
  <dcterms:created xsi:type="dcterms:W3CDTF">2025-12-01T10:32:00Z</dcterms:created>
  <dcterms:modified xsi:type="dcterms:W3CDTF">2025-12-04T16:32:00Z</dcterms:modified>
</cp:coreProperties>
</file>