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6C8" w:rsidRPr="009756C8" w:rsidRDefault="009756C8" w:rsidP="009756C8">
      <w:pPr>
        <w:spacing w:after="0"/>
        <w:jc w:val="center"/>
        <w:rPr>
          <w:b/>
          <w:sz w:val="36"/>
          <w:szCs w:val="36"/>
        </w:rPr>
      </w:pPr>
      <w:r w:rsidRPr="009756C8">
        <w:rPr>
          <w:b/>
          <w:sz w:val="36"/>
          <w:szCs w:val="36"/>
        </w:rPr>
        <w:t>RECUPERO CREDITI</w:t>
      </w:r>
    </w:p>
    <w:p w:rsidR="009756C8" w:rsidRDefault="009756C8" w:rsidP="009756C8">
      <w:pPr>
        <w:spacing w:after="0"/>
        <w:rPr>
          <w:sz w:val="20"/>
          <w:szCs w:val="20"/>
        </w:rPr>
      </w:pPr>
    </w:p>
    <w:p w:rsidR="009756C8" w:rsidRPr="00817887" w:rsidRDefault="00817887" w:rsidP="00817887">
      <w:pPr>
        <w:pStyle w:val="Paragrafoelenco"/>
        <w:numPr>
          <w:ilvl w:val="0"/>
          <w:numId w:val="1"/>
        </w:numPr>
        <w:spacing w:after="0"/>
        <w:jc w:val="both"/>
        <w:rPr>
          <w:sz w:val="20"/>
          <w:szCs w:val="20"/>
        </w:rPr>
      </w:pPr>
      <w:r>
        <w:rPr>
          <w:sz w:val="20"/>
          <w:szCs w:val="20"/>
        </w:rPr>
        <w:t xml:space="preserve">IL </w:t>
      </w:r>
      <w:r w:rsidR="009756C8" w:rsidRPr="00817887">
        <w:rPr>
          <w:sz w:val="20"/>
          <w:szCs w:val="20"/>
        </w:rPr>
        <w:t xml:space="preserve">RECUPERO CREDITI </w:t>
      </w:r>
      <w:r>
        <w:rPr>
          <w:sz w:val="20"/>
          <w:szCs w:val="20"/>
        </w:rPr>
        <w:t xml:space="preserve">PER </w:t>
      </w:r>
      <w:r w:rsidR="009756C8" w:rsidRPr="00817887">
        <w:rPr>
          <w:sz w:val="20"/>
          <w:szCs w:val="20"/>
        </w:rPr>
        <w:t>GIOCATORI</w:t>
      </w:r>
      <w:r w:rsidRPr="00817887">
        <w:rPr>
          <w:sz w:val="20"/>
          <w:szCs w:val="20"/>
        </w:rPr>
        <w:t xml:space="preserve"> CON ASTERISCO AL MOMENTO DELLA PRIMA ASTA DI RECUPERO DI SETTEMBRE</w:t>
      </w:r>
      <w:r>
        <w:rPr>
          <w:sz w:val="20"/>
          <w:szCs w:val="20"/>
        </w:rPr>
        <w:t>,</w:t>
      </w:r>
      <w:r w:rsidRPr="00817887">
        <w:rPr>
          <w:sz w:val="20"/>
          <w:szCs w:val="20"/>
        </w:rPr>
        <w:t xml:space="preserve"> NEL CASO LA PRIMA ASTA SI FA CON IL MERCATO ESTIVO ANCORA APERTO</w:t>
      </w:r>
      <w:r>
        <w:rPr>
          <w:sz w:val="20"/>
          <w:szCs w:val="20"/>
        </w:rPr>
        <w:t xml:space="preserve">, SI BASERA’ SUL COSTO D’ ACQUISTO </w:t>
      </w:r>
      <w:r w:rsidR="009756C8" w:rsidRPr="00817887">
        <w:rPr>
          <w:sz w:val="20"/>
          <w:szCs w:val="20"/>
        </w:rPr>
        <w:t>.</w:t>
      </w:r>
    </w:p>
    <w:p w:rsidR="009756C8" w:rsidRDefault="009756C8" w:rsidP="009756C8">
      <w:pPr>
        <w:spacing w:after="0"/>
        <w:jc w:val="both"/>
        <w:rPr>
          <w:sz w:val="20"/>
          <w:szCs w:val="20"/>
        </w:rPr>
      </w:pPr>
    </w:p>
    <w:p w:rsidR="009756C8" w:rsidRDefault="009756C8" w:rsidP="009756C8">
      <w:pPr>
        <w:spacing w:after="0"/>
        <w:jc w:val="both"/>
        <w:rPr>
          <w:sz w:val="20"/>
          <w:szCs w:val="20"/>
        </w:rPr>
      </w:pPr>
      <w:r>
        <w:rPr>
          <w:sz w:val="20"/>
          <w:szCs w:val="20"/>
        </w:rPr>
        <w:t>PER I GIOCATORI PAGATI DA 1 FINO  A  100 IL RECUPERO SARA’ DEL 100%</w:t>
      </w:r>
    </w:p>
    <w:p w:rsidR="009756C8" w:rsidRDefault="009756C8" w:rsidP="009756C8">
      <w:pPr>
        <w:spacing w:after="0"/>
        <w:jc w:val="both"/>
        <w:rPr>
          <w:sz w:val="20"/>
          <w:szCs w:val="20"/>
        </w:rPr>
      </w:pPr>
      <w:r>
        <w:rPr>
          <w:sz w:val="20"/>
          <w:szCs w:val="20"/>
        </w:rPr>
        <w:t xml:space="preserve">                                             DA 101 FINO A 150 IL RECUPERO SARA’ DEL 95%</w:t>
      </w:r>
    </w:p>
    <w:p w:rsidR="009756C8" w:rsidRDefault="009756C8" w:rsidP="009756C8">
      <w:pPr>
        <w:spacing w:after="0"/>
        <w:jc w:val="both"/>
        <w:rPr>
          <w:sz w:val="20"/>
          <w:szCs w:val="20"/>
        </w:rPr>
      </w:pPr>
      <w:r>
        <w:rPr>
          <w:sz w:val="20"/>
          <w:szCs w:val="20"/>
        </w:rPr>
        <w:t xml:space="preserve">                                             DA 151 FINO A 200 IL RECUPERO SARA’ DEL 90%</w:t>
      </w:r>
    </w:p>
    <w:p w:rsidR="009756C8" w:rsidRDefault="009756C8" w:rsidP="009756C8">
      <w:pPr>
        <w:spacing w:after="0"/>
        <w:jc w:val="both"/>
        <w:rPr>
          <w:sz w:val="20"/>
          <w:szCs w:val="20"/>
        </w:rPr>
      </w:pPr>
      <w:r>
        <w:rPr>
          <w:sz w:val="20"/>
          <w:szCs w:val="20"/>
        </w:rPr>
        <w:t xml:space="preserve">                                             DA 201 FINO A 250 IL RECUPERO SARA’ DEL 85%</w:t>
      </w:r>
    </w:p>
    <w:p w:rsidR="009756C8" w:rsidRDefault="009756C8" w:rsidP="009756C8">
      <w:pPr>
        <w:spacing w:after="0"/>
        <w:jc w:val="both"/>
        <w:rPr>
          <w:sz w:val="20"/>
          <w:szCs w:val="20"/>
        </w:rPr>
      </w:pPr>
      <w:r>
        <w:rPr>
          <w:sz w:val="20"/>
          <w:szCs w:val="20"/>
        </w:rPr>
        <w:t xml:space="preserve">                                             DA 251 FINO A 300 IL RECUPERO’ SARA’ DEL 80%</w:t>
      </w:r>
    </w:p>
    <w:p w:rsidR="009756C8" w:rsidRDefault="009756C8" w:rsidP="009756C8">
      <w:pPr>
        <w:spacing w:after="0"/>
        <w:jc w:val="both"/>
        <w:rPr>
          <w:sz w:val="20"/>
          <w:szCs w:val="20"/>
        </w:rPr>
      </w:pPr>
      <w:r>
        <w:rPr>
          <w:sz w:val="20"/>
          <w:szCs w:val="20"/>
        </w:rPr>
        <w:t xml:space="preserve">                                             DA 301 FINO A 350 IL RECUPERO SARA’ DEL 75%</w:t>
      </w:r>
    </w:p>
    <w:p w:rsidR="009756C8" w:rsidRDefault="009756C8" w:rsidP="009756C8">
      <w:pPr>
        <w:spacing w:after="0"/>
        <w:jc w:val="both"/>
        <w:rPr>
          <w:sz w:val="20"/>
          <w:szCs w:val="20"/>
        </w:rPr>
      </w:pPr>
      <w:r>
        <w:rPr>
          <w:sz w:val="20"/>
          <w:szCs w:val="20"/>
        </w:rPr>
        <w:t xml:space="preserve">                                             DA 351 IN POI IL RECUPERO’ SARA’ DEL 70%</w:t>
      </w:r>
    </w:p>
    <w:p w:rsidR="009756C8" w:rsidRDefault="009756C8" w:rsidP="009756C8">
      <w:pPr>
        <w:spacing w:after="0"/>
        <w:jc w:val="both"/>
        <w:rPr>
          <w:sz w:val="20"/>
          <w:szCs w:val="20"/>
        </w:rPr>
      </w:pPr>
    </w:p>
    <w:p w:rsidR="009756C8" w:rsidRPr="00817887" w:rsidRDefault="00817887" w:rsidP="00817887">
      <w:pPr>
        <w:pStyle w:val="Paragrafoelenco"/>
        <w:numPr>
          <w:ilvl w:val="0"/>
          <w:numId w:val="1"/>
        </w:numPr>
        <w:spacing w:after="0"/>
        <w:jc w:val="both"/>
        <w:rPr>
          <w:sz w:val="20"/>
          <w:szCs w:val="20"/>
        </w:rPr>
      </w:pPr>
      <w:r w:rsidRPr="00817887">
        <w:rPr>
          <w:sz w:val="20"/>
          <w:szCs w:val="20"/>
        </w:rPr>
        <w:t xml:space="preserve">IL </w:t>
      </w:r>
      <w:r w:rsidR="009756C8" w:rsidRPr="00817887">
        <w:rPr>
          <w:sz w:val="20"/>
          <w:szCs w:val="20"/>
        </w:rPr>
        <w:t>RECUPERO CREDITI GIOCATORI ASTERISCATI AL MOMENTO DELL’ASTA DI RECUPERO DI NOVEMBRE E FEBBRAIO</w:t>
      </w:r>
      <w:r>
        <w:rPr>
          <w:sz w:val="20"/>
          <w:szCs w:val="20"/>
        </w:rPr>
        <w:t xml:space="preserve"> SI BASERA’ SUL FVM ATTUALE DEL GIOCATORE FINO AL 31 DICEMBRE </w:t>
      </w:r>
      <w:r w:rsidR="009756C8" w:rsidRPr="00817887">
        <w:rPr>
          <w:sz w:val="20"/>
          <w:szCs w:val="20"/>
        </w:rPr>
        <w:t>.</w:t>
      </w:r>
      <w:r>
        <w:rPr>
          <w:sz w:val="20"/>
          <w:szCs w:val="20"/>
        </w:rPr>
        <w:t xml:space="preserve"> DAL 31 DICEMBRE ALLA CHIUSURA DEL MERCATO INVERNALE IL SUO VALORE RESTERA’ INVARIATO</w:t>
      </w:r>
    </w:p>
    <w:p w:rsidR="009756C8" w:rsidRDefault="009756C8" w:rsidP="009756C8">
      <w:pPr>
        <w:spacing w:after="0"/>
        <w:jc w:val="both"/>
        <w:rPr>
          <w:sz w:val="20"/>
          <w:szCs w:val="20"/>
        </w:rPr>
      </w:pPr>
    </w:p>
    <w:p w:rsidR="009756C8" w:rsidRDefault="009756C8" w:rsidP="009756C8">
      <w:pPr>
        <w:spacing w:after="0"/>
        <w:jc w:val="both"/>
        <w:rPr>
          <w:sz w:val="20"/>
          <w:szCs w:val="20"/>
        </w:rPr>
      </w:pPr>
      <w:r>
        <w:rPr>
          <w:sz w:val="20"/>
          <w:szCs w:val="20"/>
        </w:rPr>
        <w:t>PER I GIOCATORI ASTERISCATI</w:t>
      </w:r>
      <w:r w:rsidR="00817887">
        <w:rPr>
          <w:sz w:val="20"/>
          <w:szCs w:val="20"/>
        </w:rPr>
        <w:t xml:space="preserve"> QUINDI</w:t>
      </w:r>
      <w:r>
        <w:rPr>
          <w:sz w:val="20"/>
          <w:szCs w:val="20"/>
        </w:rPr>
        <w:t xml:space="preserve"> VERRANNO RECUPERATI I CREDITI PRENDENDO COME RIFERIMENTO NON IL COSTO D’ACQUISTO ALL’ASTA MA IL FVM  DEL GIOC</w:t>
      </w:r>
      <w:r w:rsidR="00817887">
        <w:rPr>
          <w:sz w:val="20"/>
          <w:szCs w:val="20"/>
        </w:rPr>
        <w:t>ATORE FINO</w:t>
      </w:r>
      <w:r w:rsidR="009D5A28">
        <w:rPr>
          <w:sz w:val="20"/>
          <w:szCs w:val="20"/>
        </w:rPr>
        <w:t xml:space="preserve"> 31 DICEMBRE </w:t>
      </w:r>
      <w:r>
        <w:rPr>
          <w:sz w:val="20"/>
          <w:szCs w:val="20"/>
        </w:rPr>
        <w:t xml:space="preserve"> NELLE SEGUENTI %:</w:t>
      </w:r>
    </w:p>
    <w:p w:rsidR="009756C8" w:rsidRDefault="009756C8" w:rsidP="009756C8">
      <w:pPr>
        <w:spacing w:after="0"/>
        <w:jc w:val="both"/>
        <w:rPr>
          <w:sz w:val="20"/>
          <w:szCs w:val="20"/>
        </w:rPr>
      </w:pPr>
    </w:p>
    <w:p w:rsidR="009756C8" w:rsidRDefault="009756C8" w:rsidP="009756C8">
      <w:pPr>
        <w:spacing w:after="0"/>
        <w:jc w:val="both"/>
        <w:rPr>
          <w:sz w:val="20"/>
          <w:szCs w:val="20"/>
        </w:rPr>
      </w:pPr>
      <w:r>
        <w:rPr>
          <w:sz w:val="20"/>
          <w:szCs w:val="20"/>
        </w:rPr>
        <w:t xml:space="preserve"> –GIOCATORI CON FVM DA 1 A 100 RECUPERO 50%</w:t>
      </w:r>
    </w:p>
    <w:p w:rsidR="009756C8" w:rsidRDefault="009756C8" w:rsidP="009756C8">
      <w:pPr>
        <w:spacing w:after="0"/>
        <w:jc w:val="both"/>
        <w:rPr>
          <w:sz w:val="20"/>
          <w:szCs w:val="20"/>
        </w:rPr>
      </w:pPr>
      <w:r>
        <w:rPr>
          <w:sz w:val="20"/>
          <w:szCs w:val="20"/>
        </w:rPr>
        <w:t xml:space="preserve">                                           DA 101 A 200    45%</w:t>
      </w:r>
    </w:p>
    <w:p w:rsidR="009756C8" w:rsidRDefault="009756C8" w:rsidP="009756C8">
      <w:pPr>
        <w:spacing w:after="0"/>
        <w:jc w:val="both"/>
        <w:rPr>
          <w:sz w:val="20"/>
          <w:szCs w:val="20"/>
        </w:rPr>
      </w:pPr>
      <w:r>
        <w:rPr>
          <w:sz w:val="20"/>
          <w:szCs w:val="20"/>
        </w:rPr>
        <w:t xml:space="preserve">                                           DA 201 A 350   40%</w:t>
      </w:r>
    </w:p>
    <w:p w:rsidR="009756C8" w:rsidRDefault="009756C8" w:rsidP="009756C8">
      <w:pPr>
        <w:spacing w:after="0"/>
        <w:jc w:val="both"/>
        <w:rPr>
          <w:sz w:val="20"/>
          <w:szCs w:val="20"/>
        </w:rPr>
      </w:pPr>
      <w:r>
        <w:rPr>
          <w:sz w:val="20"/>
          <w:szCs w:val="20"/>
        </w:rPr>
        <w:t xml:space="preserve">                                           DA 351 A 1000  35%</w:t>
      </w:r>
    </w:p>
    <w:p w:rsidR="009756C8" w:rsidRDefault="009756C8" w:rsidP="009756C8">
      <w:pPr>
        <w:spacing w:after="0"/>
        <w:jc w:val="both"/>
        <w:rPr>
          <w:sz w:val="20"/>
          <w:szCs w:val="20"/>
        </w:rPr>
      </w:pPr>
    </w:p>
    <w:p w:rsidR="009756C8" w:rsidRDefault="009756C8" w:rsidP="009756C8">
      <w:pPr>
        <w:spacing w:after="0"/>
        <w:jc w:val="both"/>
        <w:rPr>
          <w:sz w:val="20"/>
          <w:szCs w:val="20"/>
        </w:rPr>
      </w:pPr>
      <w:r>
        <w:rPr>
          <w:sz w:val="20"/>
          <w:szCs w:val="20"/>
        </w:rPr>
        <w:t>NEL CASO DI RISULTATO CON LA VIRGOLA SI ARROTONDERA’ PER DIFETTO.</w:t>
      </w:r>
      <w:r w:rsidR="00817887">
        <w:rPr>
          <w:sz w:val="20"/>
          <w:szCs w:val="20"/>
        </w:rPr>
        <w:t xml:space="preserve"> ESEMPIO: 65,7 RECUPERO 65.</w:t>
      </w:r>
    </w:p>
    <w:p w:rsidR="009756C8" w:rsidRDefault="009756C8" w:rsidP="009756C8">
      <w:pPr>
        <w:spacing w:after="0"/>
        <w:jc w:val="both"/>
        <w:rPr>
          <w:sz w:val="20"/>
          <w:szCs w:val="20"/>
        </w:rPr>
      </w:pPr>
      <w:r>
        <w:rPr>
          <w:sz w:val="20"/>
          <w:szCs w:val="20"/>
        </w:rPr>
        <w:t>PER I GIOCATORI PAGATI 1,  IL RECUPERO SARA’ DI 1 CREDITO .</w:t>
      </w:r>
    </w:p>
    <w:p w:rsidR="009756C8" w:rsidRDefault="009756C8" w:rsidP="009756C8">
      <w:pPr>
        <w:spacing w:after="0"/>
        <w:jc w:val="both"/>
        <w:rPr>
          <w:sz w:val="20"/>
          <w:szCs w:val="20"/>
        </w:rPr>
      </w:pPr>
      <w:r>
        <w:rPr>
          <w:sz w:val="20"/>
          <w:szCs w:val="20"/>
        </w:rPr>
        <w:t>PERCHE’ TUTTA QUESTA DIFFERENZIAZIONE?</w:t>
      </w:r>
    </w:p>
    <w:p w:rsidR="009756C8" w:rsidRDefault="009756C8" w:rsidP="009756C8">
      <w:pPr>
        <w:spacing w:after="0"/>
        <w:jc w:val="both"/>
        <w:rPr>
          <w:sz w:val="20"/>
          <w:szCs w:val="20"/>
        </w:rPr>
      </w:pPr>
      <w:r>
        <w:rPr>
          <w:sz w:val="20"/>
          <w:szCs w:val="20"/>
        </w:rPr>
        <w:t xml:space="preserve">PERCHE’ ANCHE CAPIRE IL GIOCATORE CHE PUO’ ANDARE VIA E’ UN ABILITA’E PER LIMITARE LA POSSIBILITA’ CHE UNA SQUADRA SI RITROVI ALL’ASTA DI RECUPERO CON LA POSSIBILITA’ DI  AVERE UN BUDGET CHE SUPERA DI 3/4 VOLTE IL SECONDO PIU’ ALTO A CREDITI. </w:t>
      </w:r>
    </w:p>
    <w:p w:rsidR="009756C8" w:rsidRDefault="009756C8" w:rsidP="009756C8">
      <w:pPr>
        <w:spacing w:after="0"/>
        <w:jc w:val="both"/>
        <w:rPr>
          <w:sz w:val="20"/>
          <w:szCs w:val="20"/>
        </w:rPr>
      </w:pPr>
      <w:r>
        <w:rPr>
          <w:sz w:val="20"/>
          <w:szCs w:val="20"/>
        </w:rPr>
        <w:t>ESEMPIO COMPRO LAUTARO PER 400 CREDITI MA VA VIA AL 31 AGOSTO, NEL FRATTEMPO SONO ARRIVATI LUKAKU,VLAOVIC E RONALDO, RECUPERANDO I 400 CREDITI PIU I CLASSICI 100 DATI ALL ASTA DI RECUPERO POTREBBE VERIFICARSI UNA SITUAZIONE DI QUESTO TIPO... CIOE’ UNA SQUADRA CON 500 CREDITI E LE ALTRE A 100 , COSA CHE GLI PERMETTEREBBE DI COMPRARE SIA LUKAKU CHE VLAOVIC E RONALDO PERDENDO SOLO LAUTARO.</w:t>
      </w:r>
    </w:p>
    <w:p w:rsidR="009756C8" w:rsidRDefault="009756C8" w:rsidP="009756C8">
      <w:pPr>
        <w:spacing w:after="0"/>
        <w:jc w:val="both"/>
        <w:rPr>
          <w:sz w:val="20"/>
          <w:szCs w:val="20"/>
        </w:rPr>
      </w:pPr>
      <w:r>
        <w:rPr>
          <w:sz w:val="20"/>
          <w:szCs w:val="20"/>
        </w:rPr>
        <w:t>STESSA COSA PUO SUCCEDERE ,ANZI E’ PIU PROBABILE,  NEL MERCATO INVERNALE .</w:t>
      </w:r>
    </w:p>
    <w:p w:rsidR="009756C8" w:rsidRDefault="009756C8" w:rsidP="009756C8">
      <w:pPr>
        <w:spacing w:after="0"/>
        <w:jc w:val="both"/>
        <w:rPr>
          <w:sz w:val="20"/>
          <w:szCs w:val="20"/>
        </w:rPr>
      </w:pPr>
      <w:r>
        <w:rPr>
          <w:sz w:val="20"/>
          <w:szCs w:val="20"/>
        </w:rPr>
        <w:t>ANCHE PER QUESTO I CREDITI PER LE ASTE DI RECUPERO SONO PIU’ ALTI RISPETTO AL SOLITO OLTRE AL FATTO CHE ESSENDO UN CONTINUATO SI CERCA DI FAR “ PAGARE” NEI LIMITI DEL POSSIBILE UN PC PIU’ O MENO ALLE STESSE CIFRE SIA IN ESTATE CHE A FEBBRAIO PER NON CREARE DISPARITA’ O COMUNQUE PREMIARE TRA I DUE CASI I GIOCATORI PRESI NELLA PRIMA ASTA, INFATTI  NON POTENDO PORTARE TUTTI I CREDITI NELL’ANNO SUCCESSIVO SI  PUO’ IPOTIZZARE UN ASTA FINALE DI FEBBRAIO CON PREZZI PIU CARI.</w:t>
      </w:r>
    </w:p>
    <w:p w:rsidR="009756C8" w:rsidRDefault="009756C8" w:rsidP="009756C8">
      <w:pPr>
        <w:spacing w:after="0"/>
        <w:jc w:val="both"/>
        <w:rPr>
          <w:sz w:val="20"/>
          <w:szCs w:val="20"/>
        </w:rPr>
      </w:pPr>
      <w:r>
        <w:rPr>
          <w:sz w:val="20"/>
          <w:szCs w:val="20"/>
        </w:rPr>
        <w:t xml:space="preserve">SI </w:t>
      </w:r>
      <w:r w:rsidR="009A2134">
        <w:rPr>
          <w:sz w:val="20"/>
          <w:szCs w:val="20"/>
        </w:rPr>
        <w:t xml:space="preserve">MA PERCHE’ NELLE ASTE DI RECUPERO SUCCESSIVE ALLA PRIMA DI SETTEMBRE </w:t>
      </w:r>
      <w:r>
        <w:rPr>
          <w:sz w:val="20"/>
          <w:szCs w:val="20"/>
        </w:rPr>
        <w:t xml:space="preserve"> VIENE USATO IL FVM E NON I CREDITI DI ACQUISTO? PER DUE MOTIVI.</w:t>
      </w:r>
    </w:p>
    <w:p w:rsidR="009D5A28" w:rsidRDefault="009756C8" w:rsidP="009D5A28">
      <w:pPr>
        <w:spacing w:after="0"/>
        <w:jc w:val="both"/>
        <w:rPr>
          <w:sz w:val="20"/>
          <w:szCs w:val="20"/>
        </w:rPr>
      </w:pPr>
      <w:r>
        <w:rPr>
          <w:sz w:val="20"/>
          <w:szCs w:val="20"/>
        </w:rPr>
        <w:t>IL PRIMO RISOLVE IL PROBLEMA DI CHI MAGARI HA SCOPERTO UN BEL GIOCATORE A UN PREZZO BASSO MA POI LO PERDE A GENNAIO ( ESEMPIO DORGU AL MANCHESTER UNITED) E QUINDI ESSENDO COSTATO POCO AVREBBE SOLO SVANTAGGI DAL RECUPERO CREDITI  E SECONDO MOTIVO: SE TU HAI STRAPAGATO UN GOICATORE IN ESTATE E POI SI E’ ROTTO O E’ DIVENTATO PANCHINARO ED E’ STATO VENDUTO ALL’ESTERO, AVEVI FATTO UN ERRORE IN SEDE D’ASTA CHE IN QUESTO CASO INVECE SI RIVELEREBBE UN VANTAGGIO IN TERMINE DI CREDITI.</w:t>
      </w:r>
    </w:p>
    <w:p w:rsidR="009D5A28" w:rsidRPr="009D5A28" w:rsidRDefault="009D5A28" w:rsidP="009D5A28">
      <w:pPr>
        <w:spacing w:after="0"/>
        <w:jc w:val="both"/>
        <w:rPr>
          <w:sz w:val="20"/>
          <w:szCs w:val="20"/>
        </w:rPr>
      </w:pPr>
      <w:r w:rsidRPr="009D5A28">
        <w:rPr>
          <w:sz w:val="20"/>
          <w:szCs w:val="20"/>
        </w:rPr>
        <w:lastRenderedPageBreak/>
        <w:t>MA DOVE LO TROVO IL FVM</w:t>
      </w:r>
      <w:r w:rsidR="009A2134">
        <w:rPr>
          <w:sz w:val="20"/>
          <w:szCs w:val="20"/>
        </w:rPr>
        <w:t xml:space="preserve"> ATTUALE E QUELLO</w:t>
      </w:r>
      <w:r w:rsidRPr="009D5A28">
        <w:rPr>
          <w:sz w:val="20"/>
          <w:szCs w:val="20"/>
        </w:rPr>
        <w:t xml:space="preserve"> DEL 31 DICEMBRE? BASTA CLICCARE SUL GIOCATORE DELLA TUA ROSA E SCORRENDO VERSO IL BASSO APPARIRA’ LO STORICO DELLE SUE QUOTAZIONI FVM DURANTE L’ANNO.</w:t>
      </w:r>
    </w:p>
    <w:p w:rsidR="009756C8" w:rsidRDefault="009756C8" w:rsidP="009756C8">
      <w:pPr>
        <w:spacing w:after="0"/>
        <w:jc w:val="both"/>
        <w:rPr>
          <w:sz w:val="20"/>
          <w:szCs w:val="20"/>
        </w:rPr>
      </w:pPr>
    </w:p>
    <w:p w:rsidR="009756C8" w:rsidRDefault="009756C8" w:rsidP="009756C8">
      <w:pPr>
        <w:spacing w:after="0"/>
        <w:jc w:val="both"/>
        <w:rPr>
          <w:sz w:val="20"/>
          <w:szCs w:val="20"/>
        </w:rPr>
      </w:pPr>
    </w:p>
    <w:p w:rsidR="009756C8" w:rsidRDefault="009756C8" w:rsidP="009756C8">
      <w:pPr>
        <w:spacing w:after="0"/>
        <w:jc w:val="both"/>
        <w:rPr>
          <w:sz w:val="20"/>
          <w:szCs w:val="20"/>
        </w:rPr>
      </w:pPr>
    </w:p>
    <w:p w:rsidR="009756C8" w:rsidRDefault="009756C8" w:rsidP="009756C8">
      <w:pPr>
        <w:spacing w:after="0"/>
        <w:jc w:val="both"/>
        <w:rPr>
          <w:sz w:val="20"/>
          <w:szCs w:val="20"/>
        </w:rPr>
      </w:pPr>
    </w:p>
    <w:p w:rsidR="009756C8" w:rsidRDefault="009756C8" w:rsidP="009756C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9756C8" w:rsidTr="009756C8">
        <w:tc>
          <w:tcPr>
            <w:tcW w:w="4889" w:type="dxa"/>
            <w:tcBorders>
              <w:top w:val="single" w:sz="4" w:space="0" w:color="auto"/>
              <w:left w:val="single" w:sz="4" w:space="0" w:color="auto"/>
              <w:bottom w:val="single" w:sz="4" w:space="0" w:color="auto"/>
              <w:right w:val="single" w:sz="4" w:space="0" w:color="auto"/>
            </w:tcBorders>
            <w:hideMark/>
          </w:tcPr>
          <w:p w:rsidR="009756C8" w:rsidRDefault="009756C8">
            <w:pPr>
              <w:rPr>
                <w:sz w:val="20"/>
                <w:szCs w:val="20"/>
              </w:rPr>
            </w:pPr>
            <w:r>
              <w:rPr>
                <w:sz w:val="20"/>
                <w:szCs w:val="20"/>
              </w:rPr>
              <w:t>RECUPERO CREDITI GIOCATORI ASTERISCATI</w:t>
            </w:r>
          </w:p>
        </w:tc>
        <w:tc>
          <w:tcPr>
            <w:tcW w:w="4889" w:type="dxa"/>
            <w:tcBorders>
              <w:top w:val="single" w:sz="4" w:space="0" w:color="auto"/>
              <w:left w:val="single" w:sz="4" w:space="0" w:color="auto"/>
              <w:bottom w:val="single" w:sz="4" w:space="0" w:color="auto"/>
              <w:right w:val="single" w:sz="4" w:space="0" w:color="auto"/>
            </w:tcBorders>
            <w:hideMark/>
          </w:tcPr>
          <w:p w:rsidR="009756C8" w:rsidRDefault="009756C8">
            <w:pPr>
              <w:rPr>
                <w:sz w:val="20"/>
                <w:szCs w:val="20"/>
              </w:rPr>
            </w:pPr>
            <w:r>
              <w:rPr>
                <w:sz w:val="20"/>
                <w:szCs w:val="20"/>
              </w:rPr>
              <w:t>SI NELLE VARIE %</w:t>
            </w:r>
          </w:p>
        </w:tc>
      </w:tr>
      <w:tr w:rsidR="009756C8" w:rsidTr="009756C8">
        <w:tc>
          <w:tcPr>
            <w:tcW w:w="4889" w:type="dxa"/>
            <w:tcBorders>
              <w:top w:val="single" w:sz="4" w:space="0" w:color="auto"/>
              <w:left w:val="single" w:sz="4" w:space="0" w:color="auto"/>
              <w:bottom w:val="single" w:sz="4" w:space="0" w:color="auto"/>
              <w:right w:val="single" w:sz="4" w:space="0" w:color="auto"/>
            </w:tcBorders>
            <w:hideMark/>
          </w:tcPr>
          <w:p w:rsidR="009756C8" w:rsidRDefault="009756C8">
            <w:pPr>
              <w:rPr>
                <w:sz w:val="20"/>
                <w:szCs w:val="20"/>
              </w:rPr>
            </w:pPr>
            <w:r>
              <w:rPr>
                <w:sz w:val="20"/>
                <w:szCs w:val="20"/>
              </w:rPr>
              <w:t xml:space="preserve">SI ARROTONDA PER DIFETTO </w:t>
            </w:r>
          </w:p>
        </w:tc>
        <w:tc>
          <w:tcPr>
            <w:tcW w:w="4889" w:type="dxa"/>
            <w:tcBorders>
              <w:top w:val="single" w:sz="4" w:space="0" w:color="auto"/>
              <w:left w:val="single" w:sz="4" w:space="0" w:color="auto"/>
              <w:bottom w:val="single" w:sz="4" w:space="0" w:color="auto"/>
              <w:right w:val="single" w:sz="4" w:space="0" w:color="auto"/>
            </w:tcBorders>
            <w:hideMark/>
          </w:tcPr>
          <w:p w:rsidR="009756C8" w:rsidRDefault="009756C8">
            <w:pPr>
              <w:rPr>
                <w:sz w:val="20"/>
                <w:szCs w:val="20"/>
              </w:rPr>
            </w:pPr>
            <w:r>
              <w:rPr>
                <w:sz w:val="20"/>
                <w:szCs w:val="20"/>
              </w:rPr>
              <w:t>SI</w:t>
            </w:r>
          </w:p>
        </w:tc>
      </w:tr>
      <w:tr w:rsidR="009756C8" w:rsidTr="009756C8">
        <w:tc>
          <w:tcPr>
            <w:tcW w:w="4889" w:type="dxa"/>
            <w:tcBorders>
              <w:top w:val="single" w:sz="4" w:space="0" w:color="auto"/>
              <w:left w:val="single" w:sz="4" w:space="0" w:color="auto"/>
              <w:bottom w:val="single" w:sz="4" w:space="0" w:color="auto"/>
              <w:right w:val="single" w:sz="4" w:space="0" w:color="auto"/>
            </w:tcBorders>
            <w:hideMark/>
          </w:tcPr>
          <w:p w:rsidR="009756C8" w:rsidRDefault="009756C8">
            <w:pPr>
              <w:rPr>
                <w:sz w:val="20"/>
                <w:szCs w:val="20"/>
              </w:rPr>
            </w:pPr>
            <w:r>
              <w:rPr>
                <w:sz w:val="20"/>
                <w:szCs w:val="20"/>
              </w:rPr>
              <w:t>GIOCATORE PAGATO 1</w:t>
            </w:r>
          </w:p>
        </w:tc>
        <w:tc>
          <w:tcPr>
            <w:tcW w:w="4889" w:type="dxa"/>
            <w:tcBorders>
              <w:top w:val="single" w:sz="4" w:space="0" w:color="auto"/>
              <w:left w:val="single" w:sz="4" w:space="0" w:color="auto"/>
              <w:bottom w:val="single" w:sz="4" w:space="0" w:color="auto"/>
              <w:right w:val="single" w:sz="4" w:space="0" w:color="auto"/>
            </w:tcBorders>
            <w:hideMark/>
          </w:tcPr>
          <w:p w:rsidR="009756C8" w:rsidRDefault="009756C8">
            <w:pPr>
              <w:rPr>
                <w:sz w:val="20"/>
                <w:szCs w:val="20"/>
              </w:rPr>
            </w:pPr>
            <w:r>
              <w:rPr>
                <w:sz w:val="20"/>
                <w:szCs w:val="20"/>
              </w:rPr>
              <w:t>RECUPERO 1</w:t>
            </w:r>
          </w:p>
        </w:tc>
      </w:tr>
      <w:tr w:rsidR="009756C8" w:rsidTr="009756C8">
        <w:tc>
          <w:tcPr>
            <w:tcW w:w="4889" w:type="dxa"/>
            <w:tcBorders>
              <w:top w:val="single" w:sz="4" w:space="0" w:color="auto"/>
              <w:left w:val="single" w:sz="4" w:space="0" w:color="auto"/>
              <w:bottom w:val="single" w:sz="4" w:space="0" w:color="auto"/>
              <w:right w:val="single" w:sz="4" w:space="0" w:color="auto"/>
            </w:tcBorders>
            <w:hideMark/>
          </w:tcPr>
          <w:p w:rsidR="009756C8" w:rsidRDefault="009756C8">
            <w:pPr>
              <w:rPr>
                <w:sz w:val="20"/>
                <w:szCs w:val="20"/>
              </w:rPr>
            </w:pPr>
            <w:r>
              <w:rPr>
                <w:sz w:val="20"/>
                <w:szCs w:val="20"/>
              </w:rPr>
              <w:t>VALORE RIFERIMENTO RECUPERO CREDITI GIOCATORE CON  ASTERISCO COMPRATO CON MERCATO ESTIVO ANCORA APERTO</w:t>
            </w:r>
          </w:p>
        </w:tc>
        <w:tc>
          <w:tcPr>
            <w:tcW w:w="4889" w:type="dxa"/>
            <w:tcBorders>
              <w:top w:val="single" w:sz="4" w:space="0" w:color="auto"/>
              <w:left w:val="single" w:sz="4" w:space="0" w:color="auto"/>
              <w:bottom w:val="single" w:sz="4" w:space="0" w:color="auto"/>
              <w:right w:val="single" w:sz="4" w:space="0" w:color="auto"/>
            </w:tcBorders>
            <w:hideMark/>
          </w:tcPr>
          <w:p w:rsidR="009756C8" w:rsidRDefault="009756C8">
            <w:pPr>
              <w:rPr>
                <w:sz w:val="20"/>
                <w:szCs w:val="20"/>
              </w:rPr>
            </w:pPr>
            <w:r>
              <w:rPr>
                <w:sz w:val="20"/>
                <w:szCs w:val="20"/>
              </w:rPr>
              <w:t xml:space="preserve">CREDITI D’ACQUISTO </w:t>
            </w:r>
          </w:p>
        </w:tc>
      </w:tr>
      <w:tr w:rsidR="009756C8" w:rsidTr="009756C8">
        <w:tc>
          <w:tcPr>
            <w:tcW w:w="4889" w:type="dxa"/>
            <w:tcBorders>
              <w:top w:val="single" w:sz="4" w:space="0" w:color="auto"/>
              <w:left w:val="single" w:sz="4" w:space="0" w:color="auto"/>
              <w:bottom w:val="single" w:sz="4" w:space="0" w:color="auto"/>
              <w:right w:val="single" w:sz="4" w:space="0" w:color="auto"/>
            </w:tcBorders>
            <w:hideMark/>
          </w:tcPr>
          <w:p w:rsidR="009756C8" w:rsidRDefault="009756C8">
            <w:pPr>
              <w:rPr>
                <w:sz w:val="20"/>
                <w:szCs w:val="20"/>
              </w:rPr>
            </w:pPr>
            <w:r>
              <w:rPr>
                <w:sz w:val="20"/>
                <w:szCs w:val="20"/>
              </w:rPr>
              <w:t>VALORE RIFERIMENTO ASTE SUCCESSIVE</w:t>
            </w:r>
          </w:p>
        </w:tc>
        <w:tc>
          <w:tcPr>
            <w:tcW w:w="4889" w:type="dxa"/>
            <w:tcBorders>
              <w:top w:val="single" w:sz="4" w:space="0" w:color="auto"/>
              <w:left w:val="single" w:sz="4" w:space="0" w:color="auto"/>
              <w:bottom w:val="single" w:sz="4" w:space="0" w:color="auto"/>
              <w:right w:val="single" w:sz="4" w:space="0" w:color="auto"/>
            </w:tcBorders>
            <w:hideMark/>
          </w:tcPr>
          <w:p w:rsidR="009756C8" w:rsidRDefault="009756C8">
            <w:pPr>
              <w:rPr>
                <w:sz w:val="20"/>
                <w:szCs w:val="20"/>
              </w:rPr>
            </w:pPr>
            <w:r>
              <w:rPr>
                <w:sz w:val="20"/>
                <w:szCs w:val="20"/>
              </w:rPr>
              <w:t>FVM</w:t>
            </w:r>
          </w:p>
        </w:tc>
      </w:tr>
    </w:tbl>
    <w:p w:rsidR="00936938" w:rsidRDefault="00936938"/>
    <w:p w:rsidR="009A2134" w:rsidRDefault="009A2134">
      <w:pPr>
        <w:rPr>
          <w:b/>
        </w:rPr>
      </w:pPr>
      <w:r w:rsidRPr="009A2134">
        <w:rPr>
          <w:b/>
        </w:rPr>
        <w:t>CASI PARTICOLARI</w:t>
      </w:r>
    </w:p>
    <w:p w:rsidR="00E11977" w:rsidRPr="009A2134" w:rsidRDefault="009A2134" w:rsidP="009A2134">
      <w:r>
        <w:t>NEI FANTA CONTINUATI O CHE PREVEDONO ASTE ANCHE DOPO QUELLA DI RECUPERO IMMEDIATAMENTE SUCCESSIVA LA CHIUSURA DEL MERCATO INVERNALE DI GENNAIO SI PUO’ CONTINUARE A UTILIZZARE LA REGOLA DEL RECUPERO CREDITI ABBASSANDO ULTERIORMENTE LE %. NEI FANTA ANNUALI TR INVECE  SUGGERISCO DI NON PERMETTERE LA SOSTITUZIONE DEL GIOCATORE ASTERISCATO DOPO LA FINE DELL’ASTA DI RECUPERO DI FEBBRAIO TRANNE NEL CASO ECCEZIONALE CHE VI VADO A ILLUSTRARE.</w:t>
      </w:r>
      <w:bookmarkStart w:id="0" w:name="_GoBack"/>
      <w:bookmarkEnd w:id="0"/>
      <w:r w:rsidR="00E11977" w:rsidRPr="009A2134">
        <w:t>NEL CASO ESTREMO DELLA MORTE DI UN GIOCATORE LA SQUADRA CHE LO HA IN ROSA RECUPERA I CREDITI DEL SUO FVM ATTUALE E PUO’ ACQUISTARNE SUBITO UNO NELLA LISTA SVINCOLATI  SEMPRE  AL COSTO DEL SUO FVM ATTUALE CHE DOVRA’ ESSERE PARI O INFERIORE AL DECEDUTO. SE SONO PIU’ DI UNA LE SQUADRE COINVOLTE IL PRIMO A SCEGLIERE SARA’ QUELLO POSIZIONATO PEGGIO IN CLASSIFICA.</w:t>
      </w:r>
    </w:p>
    <w:p w:rsidR="00E11977" w:rsidRPr="009A2134" w:rsidRDefault="00E11977"/>
    <w:p w:rsidR="009A2134" w:rsidRDefault="009A2134">
      <w:pPr>
        <w:rPr>
          <w:b/>
        </w:rPr>
      </w:pPr>
      <w:r>
        <w:rPr>
          <w:b/>
        </w:rPr>
        <w:t>VARIANTI</w:t>
      </w:r>
    </w:p>
    <w:p w:rsidR="009A2134" w:rsidRPr="009A2134" w:rsidRDefault="009A2134">
      <w:r>
        <w:t>QUI POTETE SCEGLIERE LE % CHE PREFERITE DI RECUPERO, SE UTILIZZARE  IL COSTO D’ACQUISTO O IL FVM DEL GOICATORE E FINO A QUANDO POTER RECUPERARE I CREDITI</w:t>
      </w:r>
    </w:p>
    <w:sectPr w:rsidR="009A2134" w:rsidRPr="009A213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4171CC"/>
    <w:multiLevelType w:val="hybridMultilevel"/>
    <w:tmpl w:val="7C5C7888"/>
    <w:lvl w:ilvl="0" w:tplc="7AE4FC1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6C8"/>
    <w:rsid w:val="00817887"/>
    <w:rsid w:val="00936938"/>
    <w:rsid w:val="009756C8"/>
    <w:rsid w:val="009A2134"/>
    <w:rsid w:val="009D5A28"/>
    <w:rsid w:val="00E119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756C8"/>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9756C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8178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756C8"/>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9756C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8178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098966">
      <w:bodyDiv w:val="1"/>
      <w:marLeft w:val="0"/>
      <w:marRight w:val="0"/>
      <w:marTop w:val="0"/>
      <w:marBottom w:val="0"/>
      <w:divBdr>
        <w:top w:val="none" w:sz="0" w:space="0" w:color="auto"/>
        <w:left w:val="none" w:sz="0" w:space="0" w:color="auto"/>
        <w:bottom w:val="none" w:sz="0" w:space="0" w:color="auto"/>
        <w:right w:val="none" w:sz="0" w:space="0" w:color="auto"/>
      </w:divBdr>
    </w:div>
    <w:div w:id="749157424">
      <w:bodyDiv w:val="1"/>
      <w:marLeft w:val="0"/>
      <w:marRight w:val="0"/>
      <w:marTop w:val="0"/>
      <w:marBottom w:val="0"/>
      <w:divBdr>
        <w:top w:val="none" w:sz="0" w:space="0" w:color="auto"/>
        <w:left w:val="none" w:sz="0" w:space="0" w:color="auto"/>
        <w:bottom w:val="none" w:sz="0" w:space="0" w:color="auto"/>
        <w:right w:val="none" w:sz="0" w:space="0" w:color="auto"/>
      </w:divBdr>
    </w:div>
    <w:div w:id="196307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737</Words>
  <Characters>4202</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4</cp:revision>
  <dcterms:created xsi:type="dcterms:W3CDTF">2025-12-21T16:00:00Z</dcterms:created>
  <dcterms:modified xsi:type="dcterms:W3CDTF">2026-06-26T09:19:00Z</dcterms:modified>
</cp:coreProperties>
</file>